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95" w:rsidRDefault="00330395" w:rsidP="00330395">
      <w:pPr>
        <w:spacing w:line="240" w:lineRule="atLeast"/>
        <w:ind w:firstLineChars="200" w:firstLine="640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text" w:horzAnchor="margin" w:tblpY="207"/>
        <w:tblOverlap w:val="never"/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5"/>
        <w:gridCol w:w="2265"/>
        <w:gridCol w:w="1590"/>
        <w:gridCol w:w="3269"/>
      </w:tblGrid>
      <w:tr w:rsidR="00330395" w:rsidRPr="007207D0" w:rsidTr="00D92CEC">
        <w:trPr>
          <w:trHeight w:val="728"/>
        </w:trPr>
        <w:tc>
          <w:tcPr>
            <w:tcW w:w="8949" w:type="dxa"/>
            <w:gridSpan w:val="4"/>
            <w:tcBorders>
              <w:top w:val="nil"/>
              <w:left w:val="nil"/>
              <w:right w:val="nil"/>
            </w:tcBorders>
          </w:tcPr>
          <w:p w:rsidR="00330395" w:rsidRPr="007207D0" w:rsidRDefault="00330395" w:rsidP="00D92CE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207D0">
              <w:rPr>
                <w:rFonts w:ascii="黑体" w:eastAsia="黑体" w:hAnsi="黑体" w:cs="黑体"/>
                <w:sz w:val="28"/>
                <w:szCs w:val="28"/>
              </w:rPr>
              <w:t>2020</w:t>
            </w:r>
            <w:r w:rsidRPr="007207D0">
              <w:rPr>
                <w:rFonts w:ascii="黑体" w:eastAsia="黑体" w:hAnsi="黑体" w:cs="黑体" w:hint="eastAsia"/>
                <w:sz w:val="28"/>
                <w:szCs w:val="28"/>
              </w:rPr>
              <w:t>年度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“创新中国”</w:t>
            </w:r>
            <w:r w:rsidRPr="007207D0">
              <w:rPr>
                <w:rFonts w:ascii="黑体" w:eastAsia="黑体" w:hAnsi="黑体" w:cs="黑体" w:hint="eastAsia"/>
                <w:sz w:val="28"/>
                <w:szCs w:val="28"/>
              </w:rPr>
              <w:t>工商联（商会）工作案例</w:t>
            </w:r>
            <w:proofErr w:type="gramStart"/>
            <w:r w:rsidRPr="007207D0">
              <w:rPr>
                <w:rFonts w:ascii="黑体" w:eastAsia="黑体" w:hAnsi="黑体" w:cs="黑体" w:hint="eastAsia"/>
                <w:sz w:val="28"/>
                <w:szCs w:val="28"/>
              </w:rPr>
              <w:t>推介表</w:t>
            </w:r>
            <w:proofErr w:type="gramEnd"/>
          </w:p>
        </w:tc>
      </w:tr>
      <w:tr w:rsidR="00330395" w:rsidRPr="00106395" w:rsidTr="00D92CEC">
        <w:trPr>
          <w:trHeight w:val="560"/>
        </w:trPr>
        <w:tc>
          <w:tcPr>
            <w:tcW w:w="1825" w:type="dxa"/>
            <w:vAlign w:val="center"/>
          </w:tcPr>
          <w:p w:rsidR="00330395" w:rsidRPr="00106395" w:rsidRDefault="00330395" w:rsidP="00D92CEC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7124" w:type="dxa"/>
            <w:gridSpan w:val="3"/>
          </w:tcPr>
          <w:p w:rsidR="00330395" w:rsidRPr="00106395" w:rsidRDefault="00330395" w:rsidP="00D92CE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0395" w:rsidRPr="00106395" w:rsidTr="00D92CEC">
        <w:tc>
          <w:tcPr>
            <w:tcW w:w="1825" w:type="dxa"/>
          </w:tcPr>
          <w:p w:rsidR="00330395" w:rsidRPr="00106395" w:rsidRDefault="00330395" w:rsidP="00D92CE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联</w:t>
            </w:r>
            <w:r w:rsidRPr="00106395"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系</w:t>
            </w:r>
            <w:r w:rsidRPr="00106395"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</w:p>
        </w:tc>
        <w:tc>
          <w:tcPr>
            <w:tcW w:w="2265" w:type="dxa"/>
          </w:tcPr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330395" w:rsidRPr="00106395" w:rsidRDefault="00330395" w:rsidP="00D92CE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3269" w:type="dxa"/>
          </w:tcPr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30395" w:rsidRPr="00106395" w:rsidTr="00D92CEC">
        <w:tc>
          <w:tcPr>
            <w:tcW w:w="1825" w:type="dxa"/>
          </w:tcPr>
          <w:p w:rsidR="00330395" w:rsidRPr="00106395" w:rsidRDefault="00330395" w:rsidP="00D92CE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7124" w:type="dxa"/>
            <w:gridSpan w:val="3"/>
          </w:tcPr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30395" w:rsidRPr="00106395" w:rsidTr="00D92CEC">
        <w:tc>
          <w:tcPr>
            <w:tcW w:w="8949" w:type="dxa"/>
            <w:gridSpan w:val="4"/>
          </w:tcPr>
          <w:p w:rsidR="00330395" w:rsidRPr="00106395" w:rsidRDefault="00330395" w:rsidP="00D92CEC">
            <w:pPr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推介理由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 w:rsidRPr="00106395">
              <w:rPr>
                <w:rFonts w:ascii="黑体" w:eastAsia="黑体" w:hAnsi="黑体" w:cs="黑体"/>
                <w:sz w:val="28"/>
                <w:szCs w:val="28"/>
              </w:rPr>
              <w:t>500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字以内）</w:t>
            </w:r>
          </w:p>
        </w:tc>
      </w:tr>
      <w:tr w:rsidR="00330395" w:rsidRPr="007207D0" w:rsidTr="00330395">
        <w:trPr>
          <w:trHeight w:val="2814"/>
        </w:trPr>
        <w:tc>
          <w:tcPr>
            <w:tcW w:w="8949" w:type="dxa"/>
            <w:gridSpan w:val="4"/>
          </w:tcPr>
          <w:p w:rsidR="00330395" w:rsidRPr="007207D0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szCs w:val="21"/>
              </w:rPr>
            </w:pPr>
          </w:p>
        </w:tc>
      </w:tr>
      <w:tr w:rsidR="00330395" w:rsidRPr="00106395" w:rsidTr="00D92CEC">
        <w:trPr>
          <w:trHeight w:val="557"/>
        </w:trPr>
        <w:tc>
          <w:tcPr>
            <w:tcW w:w="8949" w:type="dxa"/>
            <w:gridSpan w:val="4"/>
          </w:tcPr>
          <w:p w:rsidR="00330395" w:rsidRPr="00106395" w:rsidRDefault="00330395" w:rsidP="00D92CE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报送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案例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介绍（</w:t>
            </w:r>
            <w:r>
              <w:rPr>
                <w:rFonts w:ascii="黑体" w:eastAsia="黑体" w:hAnsi="黑体" w:cs="黑体"/>
                <w:sz w:val="28"/>
                <w:szCs w:val="28"/>
              </w:rPr>
              <w:t>2</w:t>
            </w:r>
            <w:r w:rsidRPr="00106395">
              <w:rPr>
                <w:rFonts w:ascii="黑体" w:eastAsia="黑体" w:hAnsi="黑体" w:cs="黑体"/>
                <w:sz w:val="28"/>
                <w:szCs w:val="28"/>
              </w:rPr>
              <w:t>000</w:t>
            </w: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字以内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，可另附件）</w:t>
            </w:r>
          </w:p>
        </w:tc>
      </w:tr>
      <w:tr w:rsidR="00330395" w:rsidRPr="00106395" w:rsidTr="00D92CEC">
        <w:trPr>
          <w:trHeight w:val="788"/>
        </w:trPr>
        <w:tc>
          <w:tcPr>
            <w:tcW w:w="8949" w:type="dxa"/>
            <w:gridSpan w:val="4"/>
          </w:tcPr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330395" w:rsidRPr="00106395" w:rsidTr="00D92CEC">
        <w:trPr>
          <w:trHeight w:val="567"/>
        </w:trPr>
        <w:tc>
          <w:tcPr>
            <w:tcW w:w="8949" w:type="dxa"/>
            <w:gridSpan w:val="4"/>
          </w:tcPr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106395">
              <w:rPr>
                <w:rFonts w:ascii="黑体" w:eastAsia="黑体" w:hAnsi="黑体" w:cs="黑体" w:hint="eastAsia"/>
                <w:sz w:val="28"/>
                <w:szCs w:val="28"/>
              </w:rPr>
              <w:t>单位意见</w:t>
            </w:r>
          </w:p>
        </w:tc>
      </w:tr>
      <w:tr w:rsidR="00330395" w:rsidRPr="00106395" w:rsidTr="00D92CEC">
        <w:trPr>
          <w:trHeight w:val="788"/>
        </w:trPr>
        <w:tc>
          <w:tcPr>
            <w:tcW w:w="8949" w:type="dxa"/>
            <w:gridSpan w:val="4"/>
          </w:tcPr>
          <w:p w:rsidR="00330395" w:rsidRPr="00106395" w:rsidRDefault="00330395" w:rsidP="00D92CEC">
            <w:pPr>
              <w:adjustRightInd w:val="0"/>
              <w:snapToGrid w:val="0"/>
              <w:ind w:firstLineChars="1800" w:firstLine="4320"/>
              <w:jc w:val="left"/>
              <w:rPr>
                <w:rFonts w:ascii="宋体" w:cs="黑体"/>
                <w:sz w:val="24"/>
              </w:rPr>
            </w:pPr>
          </w:p>
          <w:p w:rsidR="00330395" w:rsidRPr="00106395" w:rsidRDefault="00330395" w:rsidP="00D92CEC">
            <w:pPr>
              <w:adjustRightInd w:val="0"/>
              <w:snapToGrid w:val="0"/>
              <w:ind w:firstLineChars="1800" w:firstLine="4320"/>
              <w:jc w:val="left"/>
              <w:rPr>
                <w:rFonts w:ascii="宋体" w:cs="黑体"/>
                <w:sz w:val="24"/>
              </w:rPr>
            </w:pP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sz w:val="24"/>
              </w:rPr>
            </w:pPr>
          </w:p>
          <w:p w:rsidR="00330395" w:rsidRPr="00106395" w:rsidRDefault="00330395" w:rsidP="00D92CEC">
            <w:pPr>
              <w:adjustRightInd w:val="0"/>
              <w:snapToGrid w:val="0"/>
              <w:ind w:firstLineChars="1800" w:firstLine="4320"/>
              <w:jc w:val="left"/>
              <w:rPr>
                <w:rFonts w:ascii="宋体" w:cs="黑体"/>
                <w:sz w:val="24"/>
              </w:rPr>
            </w:pPr>
          </w:p>
          <w:p w:rsidR="00330395" w:rsidRPr="005406DE" w:rsidRDefault="00330395" w:rsidP="00D92CEC">
            <w:pPr>
              <w:adjustRightInd w:val="0"/>
              <w:snapToGrid w:val="0"/>
              <w:ind w:firstLineChars="1800" w:firstLine="504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330395" w:rsidRPr="005406DE" w:rsidRDefault="00330395" w:rsidP="00D92CEC">
            <w:pPr>
              <w:adjustRightInd w:val="0"/>
              <w:snapToGrid w:val="0"/>
              <w:ind w:firstLineChars="1800" w:firstLine="5040"/>
              <w:rPr>
                <w:rFonts w:ascii="黑体" w:eastAsia="黑体" w:hAnsi="黑体" w:cs="黑体"/>
                <w:sz w:val="28"/>
                <w:szCs w:val="28"/>
              </w:rPr>
            </w:pPr>
            <w:r w:rsidRPr="005406DE">
              <w:rPr>
                <w:rFonts w:ascii="黑体" w:eastAsia="黑体" w:hAnsi="黑体" w:cs="黑体" w:hint="eastAsia"/>
                <w:sz w:val="28"/>
                <w:szCs w:val="28"/>
              </w:rPr>
              <w:t>单位：（盖章）</w:t>
            </w:r>
            <w:r w:rsidRPr="005406DE">
              <w:rPr>
                <w:rFonts w:ascii="黑体" w:eastAsia="黑体" w:hAnsi="黑体" w:cs="黑体"/>
                <w:sz w:val="28"/>
                <w:szCs w:val="28"/>
              </w:rPr>
              <w:t xml:space="preserve">           </w:t>
            </w:r>
          </w:p>
          <w:p w:rsidR="00330395" w:rsidRPr="005406DE" w:rsidRDefault="00330395" w:rsidP="00D92CEC">
            <w:pPr>
              <w:adjustRightInd w:val="0"/>
              <w:snapToGrid w:val="0"/>
              <w:ind w:firstLineChars="1800" w:firstLine="5040"/>
              <w:rPr>
                <w:rFonts w:ascii="黑体" w:eastAsia="黑体" w:hAnsi="黑体" w:cs="黑体"/>
                <w:sz w:val="28"/>
                <w:szCs w:val="28"/>
              </w:rPr>
            </w:pPr>
            <w:r w:rsidRPr="005406DE">
              <w:rPr>
                <w:rFonts w:ascii="黑体" w:eastAsia="黑体" w:hAnsi="黑体" w:cs="黑体" w:hint="eastAsia"/>
                <w:sz w:val="28"/>
                <w:szCs w:val="28"/>
              </w:rPr>
              <w:t>时间：</w:t>
            </w:r>
            <w:r w:rsidRPr="005406DE">
              <w:rPr>
                <w:rFonts w:ascii="黑体" w:eastAsia="黑体" w:hAnsi="黑体" w:cs="黑体"/>
                <w:sz w:val="28"/>
                <w:szCs w:val="28"/>
              </w:rPr>
              <w:t>2020</w:t>
            </w:r>
            <w:r w:rsidRPr="005406DE"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 w:rsidRPr="005406DE">
              <w:rPr>
                <w:rFonts w:ascii="黑体" w:eastAsia="黑体" w:hAnsi="黑体" w:cs="黑体"/>
                <w:sz w:val="28"/>
                <w:szCs w:val="28"/>
              </w:rPr>
              <w:t xml:space="preserve">   </w:t>
            </w:r>
            <w:r w:rsidRPr="005406DE"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 w:rsidRPr="005406DE">
              <w:rPr>
                <w:rFonts w:ascii="黑体" w:eastAsia="黑体" w:hAnsi="黑体" w:cs="黑体"/>
                <w:sz w:val="28"/>
                <w:szCs w:val="28"/>
              </w:rPr>
              <w:t xml:space="preserve">   </w:t>
            </w:r>
            <w:r w:rsidRPr="005406DE"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  <w:p w:rsidR="00330395" w:rsidRPr="00106395" w:rsidRDefault="00330395" w:rsidP="00D92CE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330395" w:rsidRPr="00106395" w:rsidTr="00D92CEC">
        <w:trPr>
          <w:trHeight w:val="835"/>
        </w:trPr>
        <w:tc>
          <w:tcPr>
            <w:tcW w:w="8949" w:type="dxa"/>
            <w:gridSpan w:val="4"/>
          </w:tcPr>
          <w:p w:rsidR="00330395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106395">
              <w:rPr>
                <w:rFonts w:ascii="黑体" w:eastAsia="黑体" w:hAnsi="黑体" w:cs="黑体" w:hint="eastAsia"/>
                <w:sz w:val="24"/>
              </w:rPr>
              <w:t>备注：</w:t>
            </w: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sz w:val="24"/>
              </w:rPr>
            </w:pPr>
            <w:r w:rsidRPr="00106395">
              <w:rPr>
                <w:rFonts w:ascii="宋体" w:hAnsi="宋体" w:cs="黑体" w:hint="eastAsia"/>
                <w:sz w:val="24"/>
              </w:rPr>
              <w:t>（</w:t>
            </w:r>
            <w:r w:rsidRPr="00106395">
              <w:rPr>
                <w:rFonts w:ascii="宋体" w:hAnsi="宋体" w:cs="黑体"/>
                <w:sz w:val="24"/>
              </w:rPr>
              <w:t>1</w:t>
            </w:r>
            <w:r w:rsidRPr="00106395">
              <w:rPr>
                <w:rFonts w:ascii="宋体" w:hAnsi="宋体" w:cs="黑体" w:hint="eastAsia"/>
                <w:sz w:val="24"/>
              </w:rPr>
              <w:t>）除了文字材料之外，各单位也可根据实际需要提供图片、视频等材料。</w:t>
            </w: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b/>
                <w:sz w:val="24"/>
                <w:u w:val="single"/>
              </w:rPr>
            </w:pP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（</w:t>
            </w:r>
            <w:r w:rsidRPr="00106395">
              <w:rPr>
                <w:rFonts w:ascii="宋体" w:hAnsi="宋体" w:cs="黑体"/>
                <w:b/>
                <w:sz w:val="24"/>
                <w:u w:val="single"/>
              </w:rPr>
              <w:t>2</w:t>
            </w: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）截止报送时间：</w:t>
            </w:r>
            <w:r w:rsidRPr="00106395">
              <w:rPr>
                <w:rFonts w:ascii="宋体" w:hAnsi="宋体" w:cs="黑体"/>
                <w:b/>
                <w:sz w:val="24"/>
                <w:u w:val="single"/>
              </w:rPr>
              <w:t>2020</w:t>
            </w: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年</w:t>
            </w:r>
            <w:r w:rsidRPr="00106395">
              <w:rPr>
                <w:rFonts w:ascii="宋体" w:hAnsi="宋体" w:cs="黑体"/>
                <w:b/>
                <w:sz w:val="24"/>
                <w:u w:val="single"/>
              </w:rPr>
              <w:t>12</w:t>
            </w: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月</w:t>
            </w:r>
            <w:r>
              <w:rPr>
                <w:rFonts w:ascii="宋体" w:hAnsi="宋体" w:cs="黑体"/>
                <w:b/>
                <w:sz w:val="24"/>
                <w:u w:val="single"/>
              </w:rPr>
              <w:t>15</w:t>
            </w: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日。</w:t>
            </w: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b/>
                <w:sz w:val="24"/>
                <w:u w:val="single"/>
              </w:rPr>
            </w:pP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lastRenderedPageBreak/>
              <w:t>（</w:t>
            </w:r>
            <w:r w:rsidRPr="00106395">
              <w:rPr>
                <w:rFonts w:ascii="宋体" w:hAnsi="宋体" w:cs="黑体"/>
                <w:b/>
                <w:sz w:val="24"/>
                <w:u w:val="single"/>
              </w:rPr>
              <w:t>3</w:t>
            </w:r>
            <w:r>
              <w:rPr>
                <w:rFonts w:ascii="宋体" w:hAnsi="宋体" w:cs="黑体" w:hint="eastAsia"/>
                <w:b/>
                <w:sz w:val="24"/>
                <w:u w:val="single"/>
              </w:rPr>
              <w:t>）获取报送表电子版，请关注中华工商网</w:t>
            </w:r>
            <w:r w:rsidRPr="00106395">
              <w:rPr>
                <w:rFonts w:ascii="宋体" w:hAnsi="宋体" w:cs="黑体" w:hint="eastAsia"/>
                <w:b/>
                <w:sz w:val="24"/>
                <w:u w:val="single"/>
              </w:rPr>
              <w:t>。</w:t>
            </w:r>
          </w:p>
          <w:p w:rsidR="00330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sz w:val="24"/>
              </w:rPr>
            </w:pPr>
            <w:r w:rsidRPr="00106395">
              <w:rPr>
                <w:rFonts w:ascii="宋体" w:hAnsi="宋体" w:cs="黑体" w:hint="eastAsia"/>
                <w:sz w:val="24"/>
              </w:rPr>
              <w:t>（</w:t>
            </w:r>
            <w:r w:rsidRPr="00106395">
              <w:rPr>
                <w:rFonts w:ascii="宋体" w:hAnsi="宋体" w:cs="黑体"/>
                <w:sz w:val="24"/>
              </w:rPr>
              <w:t>4</w:t>
            </w:r>
            <w:r w:rsidRPr="00106395">
              <w:rPr>
                <w:rFonts w:ascii="宋体" w:hAnsi="宋体" w:cs="黑体" w:hint="eastAsia"/>
                <w:sz w:val="24"/>
              </w:rPr>
              <w:t>）如有其他疑问，可以联系</w:t>
            </w:r>
            <w:r>
              <w:rPr>
                <w:rFonts w:ascii="宋体" w:hAnsi="宋体" w:cs="黑体" w:hint="eastAsia"/>
                <w:sz w:val="24"/>
              </w:rPr>
              <w:t>评委会办公室</w:t>
            </w:r>
            <w:r w:rsidRPr="00106395">
              <w:rPr>
                <w:rFonts w:ascii="宋体" w:hAnsi="宋体" w:cs="黑体" w:hint="eastAsia"/>
                <w:sz w:val="24"/>
              </w:rPr>
              <w:t>。</w:t>
            </w: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宋体" w:cs="黑体"/>
                <w:sz w:val="24"/>
              </w:rPr>
            </w:pP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联系方式：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/>
                <w:sz w:val="24"/>
              </w:rPr>
              <w:t>1</w:t>
            </w:r>
            <w:r w:rsidRPr="005406DE">
              <w:rPr>
                <w:rFonts w:ascii="黑体" w:eastAsia="黑体" w:hAnsi="黑体" w:cs="黑体" w:hint="eastAsia"/>
                <w:sz w:val="24"/>
              </w:rPr>
              <w:t>．评选委员会办公室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地址：北京市东城区北河沿大街</w:t>
            </w:r>
            <w:r w:rsidRPr="005406DE">
              <w:rPr>
                <w:rFonts w:ascii="黑体" w:eastAsia="黑体" w:hAnsi="黑体" w:cs="黑体"/>
                <w:sz w:val="24"/>
              </w:rPr>
              <w:t>95</w:t>
            </w:r>
            <w:r w:rsidRPr="005406DE">
              <w:rPr>
                <w:rFonts w:ascii="黑体" w:eastAsia="黑体" w:hAnsi="黑体" w:cs="黑体" w:hint="eastAsia"/>
                <w:sz w:val="24"/>
              </w:rPr>
              <w:t>号中华工商时报社</w:t>
            </w:r>
          </w:p>
          <w:p w:rsidR="00330395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电子邮箱：</w:t>
            </w:r>
            <w:hyperlink r:id="rId4" w:history="1">
              <w:r w:rsidRPr="005406DE">
                <w:rPr>
                  <w:rFonts w:ascii="黑体" w:eastAsia="黑体" w:hAnsi="黑体" w:cs="黑体"/>
                  <w:sz w:val="24"/>
                </w:rPr>
                <w:t>cbtcxzg@163.com</w:t>
              </w:r>
            </w:hyperlink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/>
                <w:sz w:val="24"/>
              </w:rPr>
              <w:t>2.</w:t>
            </w:r>
            <w:r w:rsidRPr="005406DE">
              <w:rPr>
                <w:rFonts w:ascii="黑体" w:eastAsia="黑体" w:hAnsi="黑体" w:cs="黑体" w:hint="eastAsia"/>
                <w:sz w:val="24"/>
              </w:rPr>
              <w:t>评选委员会办公室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电话：</w:t>
            </w:r>
            <w:r w:rsidRPr="005406DE">
              <w:rPr>
                <w:rFonts w:ascii="黑体" w:eastAsia="黑体" w:hAnsi="黑体" w:cs="黑体"/>
                <w:sz w:val="24"/>
              </w:rPr>
              <w:t xml:space="preserve">010-56317379 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省级工商联联络：胡静波</w:t>
            </w:r>
            <w:r w:rsidRPr="005406DE">
              <w:rPr>
                <w:rFonts w:ascii="黑体" w:eastAsia="黑体" w:hAnsi="黑体" w:cs="黑体"/>
                <w:sz w:val="24"/>
              </w:rPr>
              <w:t xml:space="preserve"> 13911630419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副省级</w:t>
            </w:r>
            <w:r>
              <w:rPr>
                <w:rFonts w:ascii="黑体" w:eastAsia="黑体" w:hAnsi="黑体" w:cs="黑体" w:hint="eastAsia"/>
                <w:sz w:val="24"/>
              </w:rPr>
              <w:t>、</w:t>
            </w:r>
            <w:r w:rsidRPr="005406DE">
              <w:rPr>
                <w:rFonts w:ascii="黑体" w:eastAsia="黑体" w:hAnsi="黑体" w:cs="黑体" w:hint="eastAsia"/>
                <w:sz w:val="24"/>
              </w:rPr>
              <w:t>地市级工商联联络：李洁琼</w:t>
            </w:r>
            <w:r w:rsidRPr="005406DE">
              <w:rPr>
                <w:rFonts w:ascii="黑体" w:eastAsia="黑体" w:hAnsi="黑体" w:cs="黑体"/>
                <w:sz w:val="24"/>
              </w:rPr>
              <w:t xml:space="preserve"> 18801007303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区县级工商联联络：倪硕</w:t>
            </w:r>
            <w:r w:rsidRPr="005406DE">
              <w:rPr>
                <w:rFonts w:ascii="黑体" w:eastAsia="黑体" w:hAnsi="黑体" w:cs="黑体"/>
                <w:sz w:val="24"/>
              </w:rPr>
              <w:t xml:space="preserve">  17710057575</w:t>
            </w:r>
          </w:p>
          <w:p w:rsidR="00330395" w:rsidRPr="005406DE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 w:rsidRPr="005406DE">
              <w:rPr>
                <w:rFonts w:ascii="黑体" w:eastAsia="黑体" w:hAnsi="黑体" w:cs="黑体" w:hint="eastAsia"/>
                <w:sz w:val="24"/>
              </w:rPr>
              <w:t>商会联络：史晓芳</w:t>
            </w:r>
            <w:r w:rsidRPr="005406DE">
              <w:rPr>
                <w:rFonts w:ascii="黑体" w:eastAsia="黑体" w:hAnsi="黑体" w:cs="黑体"/>
                <w:sz w:val="24"/>
              </w:rPr>
              <w:t xml:space="preserve">  13910610838  </w:t>
            </w:r>
          </w:p>
          <w:p w:rsidR="00330395" w:rsidRPr="00106395" w:rsidRDefault="00330395" w:rsidP="00D92CE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30395" w:rsidRDefault="00330395" w:rsidP="00330395">
      <w:pPr>
        <w:spacing w:line="240" w:lineRule="atLeast"/>
        <w:ind w:firstLineChars="200" w:firstLine="640"/>
        <w:rPr>
          <w:rFonts w:ascii="仿宋" w:eastAsia="仿宋" w:hAnsi="仿宋"/>
          <w:b/>
          <w:sz w:val="32"/>
          <w:szCs w:val="32"/>
        </w:rPr>
      </w:pPr>
    </w:p>
    <w:p w:rsidR="009B50B7" w:rsidRDefault="009B50B7"/>
    <w:sectPr w:rsidR="009B50B7" w:rsidSect="008E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395"/>
    <w:rsid w:val="00330395"/>
    <w:rsid w:val="009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95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tcxz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中华工商时报社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</dc:creator>
  <cp:keywords/>
  <dc:description/>
  <cp:lastModifiedBy>fcr</cp:lastModifiedBy>
  <cp:revision>1</cp:revision>
  <dcterms:created xsi:type="dcterms:W3CDTF">2020-11-27T09:32:00Z</dcterms:created>
  <dcterms:modified xsi:type="dcterms:W3CDTF">2020-11-27T09:33:00Z</dcterms:modified>
</cp:coreProperties>
</file>